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7D" w:rsidRPr="003C172B" w:rsidRDefault="006B5CD0" w:rsidP="00B3797D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t xml:space="preserve">     </w:t>
      </w:r>
      <w:r w:rsidR="00B3797D" w:rsidRPr="003C172B">
        <w:rPr>
          <w:rFonts w:ascii="Calibri" w:hAnsi="Calibri"/>
          <w:spacing w:val="0"/>
          <w:sz w:val="22"/>
        </w:rPr>
        <w:t xml:space="preserve">     </w:t>
      </w:r>
      <w:r w:rsidR="00B3797D" w:rsidRPr="003C172B">
        <w:rPr>
          <w:rFonts w:ascii="Calibri" w:hAnsi="Calibri"/>
          <w:spacing w:val="0"/>
          <w:sz w:val="22"/>
        </w:rPr>
        <w:tab/>
      </w:r>
      <w:r w:rsidR="00B3797D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B3797D" w:rsidRPr="003C172B" w:rsidRDefault="00B3797D" w:rsidP="00B3797D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B3797D" w:rsidRPr="003C172B" w:rsidRDefault="00B3797D" w:rsidP="00B3797D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B3797D" w:rsidRPr="003C172B" w:rsidRDefault="00B3797D" w:rsidP="00B3797D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ind w:left="1080" w:hanging="1260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1. ΠΡΟΜΗΘΕΙΑ ΕΙΔΩΝ ΦΑΡΜΑΚΕΙΟΥ (ΑΝΑΛΩΣΙΜΑ</w:t>
      </w:r>
      <w:r w:rsidR="008072B2" w:rsidRPr="008072B2">
        <w:rPr>
          <w:rFonts w:ascii="Calibri" w:hAnsi="Calibri"/>
          <w:b/>
          <w:sz w:val="22"/>
          <w:szCs w:val="22"/>
        </w:rPr>
        <w:t xml:space="preserve">, </w:t>
      </w:r>
      <w:r w:rsidR="008072B2">
        <w:rPr>
          <w:rFonts w:ascii="Calibri" w:hAnsi="Calibri"/>
          <w:b/>
          <w:sz w:val="22"/>
          <w:szCs w:val="22"/>
        </w:rPr>
        <w:t>ΙΑΤΡΙΚΑ ΕΡΓΑΛΕΙΑ</w:t>
      </w:r>
      <w:r w:rsidRPr="003C172B">
        <w:rPr>
          <w:rFonts w:ascii="Calibri" w:hAnsi="Calibri"/>
          <w:b/>
          <w:sz w:val="22"/>
          <w:szCs w:val="22"/>
        </w:rPr>
        <w:t xml:space="preserve">) ΔΗΜΟΥ ΚΑΤΕΡΙΝΗΣ 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990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3C172B">
        <w:rPr>
          <w:rFonts w:ascii="Calibri" w:hAnsi="Calibri"/>
          <w:sz w:val="22"/>
          <w:szCs w:val="22"/>
        </w:rPr>
        <w:t xml:space="preserve"> ΣΥΝΟΠΤΙΚΟΣ  ΔΙΑΓΩΝΙΣΜΟΣ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563" w:right="1560" w:hanging="743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B3797D" w:rsidRPr="003C172B" w:rsidRDefault="00B3797D" w:rsidP="00B3797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22838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C172B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B3797D" w:rsidRPr="003C172B" w:rsidRDefault="00B3797D" w:rsidP="00B3797D">
      <w:pPr>
        <w:jc w:val="right"/>
        <w:rPr>
          <w:rFonts w:ascii="Calibri" w:hAnsi="Calibri"/>
          <w:sz w:val="22"/>
          <w:szCs w:val="22"/>
        </w:rPr>
      </w:pPr>
    </w:p>
    <w:tbl>
      <w:tblPr>
        <w:tblW w:w="7921" w:type="dxa"/>
        <w:tblLook w:val="04A0" w:firstRow="1" w:lastRow="0" w:firstColumn="1" w:lastColumn="0" w:noHBand="0" w:noVBand="1"/>
      </w:tblPr>
      <w:tblGrid>
        <w:gridCol w:w="566"/>
        <w:gridCol w:w="1695"/>
        <w:gridCol w:w="1228"/>
        <w:gridCol w:w="1075"/>
        <w:gridCol w:w="992"/>
        <w:gridCol w:w="865"/>
        <w:gridCol w:w="638"/>
        <w:gridCol w:w="862"/>
      </w:tblGrid>
      <w:tr w:rsidR="00403047" w:rsidRPr="00403047" w:rsidTr="00403047">
        <w:trPr>
          <w:trHeight w:val="300"/>
        </w:trPr>
        <w:tc>
          <w:tcPr>
            <w:tcW w:w="7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 Είδη Φαρμακείου - Αναλώσιμα και Ιατρικά Εργαλεία Δήμου Κατερίνης</w:t>
            </w:r>
          </w:p>
        </w:tc>
      </w:tr>
      <w:tr w:rsidR="00403047" w:rsidRPr="00403047" w:rsidTr="00403047">
        <w:trPr>
          <w:trHeight w:val="10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Περιγραφή είδους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Ποσότητα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Τιμή μονάδας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 με ΦΠΑ</w:t>
            </w: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Ταινίες μέτρησης σακχάρου  50τμχ.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Ταινίες μέτρησης χοληστερίνης 25τμχ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Ταινίες μέτρησης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τριγλυκεριδίων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25τμχ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Ταινίες μέτρησης αιματοκρίτη  25τμχ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Βελόνες ασφαλείας (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σκαρφιστήρες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) μιας χρήσης  200τμχ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Υποδερμικές βελόνες 21G 100τμχ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Υποδερμικές βελόνες 20G 100τμχ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Υποδερμικές βελόνες 23G 100τμχ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Υποδερμικές βελόνες 22G 100τμχ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Υποδερμικές βελόνες 30G 100τμχ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Νεφροειδή μιας χρήσης χάρτινα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Ζώνη χειρός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Ποτηράκια χάρτινα συσκευασία 50τεμ. 130ml+/- 50ml (24%)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Συσκευασία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Αντισηπτικό υγρό χεριών 500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με βαλβίδα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Σπρέι πάγου 200ml 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Αιμοστατικός επίδεσμος 10X18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Βαμβάκι 70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γραμ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 (13%)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Πεταλούδα για αιμοληψίες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Φλεβοκαθετήρες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2way  G-20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Φλεβοκαθετήρες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2way  G-22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Σύστημα 3way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φλεβοκαθετήρα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Συσκευή Ορού μιας Χρήσης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Συσκευή Ορού μιας χρήσης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Dial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Flow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Επιθέματα στήριξης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φλεβοκαθετήρα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Ανταλλακτικά χωνάκια ωτοσκοπίου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Γάζες αποστειρωμένες (36x40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)  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Γάζες αποστειρωμένες (15x30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)  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Γάζες αποστειρωμένες (17x30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)  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Αυτοκόλλητες γάζες  (10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x 15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)  5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Στιγμιαία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παγοκομπρέσα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μιας χρήσης περ. 17,5 Χ 13,5 εκατ.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Νυστέρι χειρουργικό αποστειρωμένο με λαβή (24%)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Αποστειρωμένα γάντια διαφόρων μεγεθών (24%)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Ζεύγος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Γλωσσοπίεστρα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αποστειρωμένα 100τμχ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Χάρτινο Εξεταστικό Ρολό Δίφυλλο 58cmΧ50m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Γάντια χωρίς πούδρα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small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100τμχ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Γάντια χωρίς πούδρα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medium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100τμχ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Γάντια χωρίς πούδρα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large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100τμχ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Κλασικά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υποαλλεργικά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επιθέματα (τσιρότα) διαφόρων μεγεθών (20τμχ.)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Αυτοκόλλητα επιθέματα  9cm X 10cm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Αυτοκόλλητα επιθέματα  9cm X 15cm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Αυτοκόλλητα επιθέματα  9cm X 35cm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Αυτοκόλλητα επιθέματα  9cm X 20cm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Αυτοκόλλητα επιθέματα  5cm X 7,5cm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Σύριγγες μιας χρήσης 2,5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Σύριγγες μιας χρήσης 5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Σύριγγες μιας χρήσης 20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Σύριγγες μιας χρήσης  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Κυτία απόρριψης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βελονών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5,4 λίτρων +/-400ml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Συγκολλητική ταινία  (λευκοπλάστης) 5m x 2,5cm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Συγκολλητική ταινία  (λευκοπλάστης) 5m x 5cm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Γάντια μιας χρήσης πολυαιθυλενίου 100τεμ.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Γάντια μιας χρήσης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Νιτριλίου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100τεμ.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Μάσκες ιατρικές 50τεμ.(6%)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Επίδεσμοι ελαστικοί (10cmx2,5m)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Ελαστικοί επίδεσμοι (8cmX4m) (13%)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Ελαστικοί επίδεσμοι (6cmX4m) (13%)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Ελαστικοί επίδεσμοι (10cmX4m) (13%)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Ελαστικοί επίδεσμοι (12cmX4m) (13%)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Ελαστικοί επίδεσμοι (15cmX4m) (13%)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Παλμικό οξύμετρο δακτύλου με οθόνη (24%)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Πιεσόμετρο  ηλεκτρονικό με περιβραχιόνιο (24%)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Αναλογικό πιεσόμετρο μπράτσου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Σύνολο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3390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</w:tr>
    </w:tbl>
    <w:p w:rsidR="002E4FB0" w:rsidRPr="00C15215" w:rsidRDefault="002E4FB0" w:rsidP="002E4FB0">
      <w:pPr>
        <w:jc w:val="center"/>
        <w:rPr>
          <w:rFonts w:ascii="Calibri" w:hAnsi="Calibri"/>
          <w:b/>
          <w:sz w:val="24"/>
          <w:szCs w:val="24"/>
        </w:rPr>
      </w:pPr>
    </w:p>
    <w:p w:rsidR="00B3797D" w:rsidRPr="003C172B" w:rsidRDefault="00B3797D" w:rsidP="00B3797D">
      <w:pPr>
        <w:rPr>
          <w:rFonts w:ascii="Calibri" w:hAnsi="Calibri"/>
          <w:sz w:val="22"/>
          <w:szCs w:val="22"/>
        </w:rPr>
      </w:pPr>
    </w:p>
    <w:p w:rsidR="003C172B" w:rsidRPr="003C172B" w:rsidRDefault="003C172B" w:rsidP="003C172B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3C172B" w:rsidRPr="003C172B" w:rsidRDefault="003C172B" w:rsidP="003C172B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B3797D" w:rsidRPr="003C172B" w:rsidRDefault="00B3797D" w:rsidP="00B3797D">
      <w:pPr>
        <w:rPr>
          <w:rFonts w:ascii="Calibri" w:hAnsi="Calibri"/>
          <w:sz w:val="22"/>
          <w:szCs w:val="22"/>
        </w:rPr>
      </w:pPr>
    </w:p>
    <w:p w:rsidR="0061738C" w:rsidRPr="003C172B" w:rsidRDefault="0061738C">
      <w:pPr>
        <w:widowControl/>
        <w:autoSpaceDE/>
        <w:autoSpaceDN/>
        <w:adjustRightInd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br w:type="page"/>
      </w:r>
    </w:p>
    <w:p w:rsidR="00B3797D" w:rsidRPr="003C172B" w:rsidRDefault="00B3797D" w:rsidP="00B3797D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3C172B">
        <w:rPr>
          <w:rFonts w:ascii="Calibri" w:hAnsi="Calibri"/>
          <w:spacing w:val="0"/>
          <w:sz w:val="22"/>
        </w:rPr>
        <w:lastRenderedPageBreak/>
        <w:t xml:space="preserve">     </w:t>
      </w:r>
      <w:r w:rsidRPr="003C172B">
        <w:rPr>
          <w:rFonts w:ascii="Calibri" w:hAnsi="Calibri"/>
          <w:spacing w:val="0"/>
          <w:sz w:val="22"/>
        </w:rPr>
        <w:tab/>
      </w:r>
      <w:r w:rsidRPr="003C172B">
        <w:rPr>
          <w:rFonts w:ascii="Calibri" w:hAnsi="Calibri"/>
          <w:noProof/>
          <w:spacing w:val="0"/>
          <w:sz w:val="22"/>
        </w:rPr>
        <w:drawing>
          <wp:inline distT="0" distB="0" distL="0" distR="0">
            <wp:extent cx="476250" cy="476250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B3797D" w:rsidRPr="003C172B" w:rsidRDefault="00B3797D" w:rsidP="00B3797D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DD11B5" w:rsidRPr="003C172B" w:rsidRDefault="00DD11B5" w:rsidP="00DD11B5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61738C" w:rsidRPr="003C172B" w:rsidRDefault="0061738C" w:rsidP="0061738C">
      <w:pPr>
        <w:ind w:left="1080" w:hanging="1260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ΤΜΗΜΑ 2. ΠΡΟΜΗΘΕΙΑ ΕΙΔΩΝ ΦΑΡΜΑΚΕΙΟΥ (ΦΑΡΜΑΚΑ) ΔΗΜΟΥ ΚΑΤΕΡΙΝΗΣ 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B3797D" w:rsidRPr="003C172B" w:rsidRDefault="00B3797D" w:rsidP="00B3797D">
      <w:pPr>
        <w:tabs>
          <w:tab w:val="left" w:pos="7740"/>
          <w:tab w:val="left" w:pos="8100"/>
        </w:tabs>
        <w:ind w:left="1810" w:right="1560" w:hanging="1990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3C172B">
        <w:rPr>
          <w:rFonts w:ascii="Calibri" w:hAnsi="Calibri"/>
          <w:sz w:val="22"/>
          <w:szCs w:val="22"/>
        </w:rPr>
        <w:t xml:space="preserve"> ΣΥΝΟΠΤΙΚΟΣ  ΔΙΑΓΩΝΙΣΜΟΣ</w:t>
      </w:r>
    </w:p>
    <w:p w:rsidR="00B3797D" w:rsidRPr="003C172B" w:rsidRDefault="00B3797D" w:rsidP="00B3797D">
      <w:pPr>
        <w:tabs>
          <w:tab w:val="left" w:pos="7740"/>
          <w:tab w:val="left" w:pos="8100"/>
        </w:tabs>
        <w:ind w:left="563" w:right="1560" w:hanging="743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B3797D" w:rsidRPr="003C172B" w:rsidRDefault="00B3797D" w:rsidP="00B3797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3C172B" w:rsidP="00B3797D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Δ/</w:t>
      </w:r>
      <w:proofErr w:type="spellStart"/>
      <w:r>
        <w:rPr>
          <w:rFonts w:ascii="Calibri" w:hAnsi="Calibri"/>
          <w:sz w:val="22"/>
          <w:szCs w:val="22"/>
        </w:rPr>
        <w:t>νση</w:t>
      </w:r>
      <w:proofErr w:type="spellEnd"/>
      <w:r>
        <w:rPr>
          <w:rFonts w:ascii="Calibri" w:hAnsi="Calibri"/>
          <w:sz w:val="22"/>
          <w:szCs w:val="22"/>
        </w:rPr>
        <w:t xml:space="preserve"> …………….</w:t>
      </w:r>
      <w:r w:rsidR="00B3797D" w:rsidRPr="003C172B">
        <w:rPr>
          <w:rFonts w:ascii="Calibri" w:hAnsi="Calibri"/>
          <w:sz w:val="22"/>
          <w:szCs w:val="22"/>
        </w:rPr>
        <w:t>………………………………………</w:t>
      </w:r>
      <w:r>
        <w:rPr>
          <w:rFonts w:ascii="Calibri" w:hAnsi="Calibri"/>
          <w:sz w:val="22"/>
          <w:szCs w:val="22"/>
        </w:rPr>
        <w:t>…</w:t>
      </w:r>
      <w:r w:rsidR="00B3797D" w:rsidRPr="003C172B">
        <w:rPr>
          <w:rFonts w:ascii="Calibri" w:hAnsi="Calibri"/>
          <w:sz w:val="22"/>
          <w:szCs w:val="22"/>
        </w:rPr>
        <w:t>………..……………………………………………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C172B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7924" w:type="dxa"/>
        <w:tblLook w:val="04A0" w:firstRow="1" w:lastRow="0" w:firstColumn="1" w:lastColumn="0" w:noHBand="0" w:noVBand="1"/>
      </w:tblPr>
      <w:tblGrid>
        <w:gridCol w:w="566"/>
        <w:gridCol w:w="2550"/>
        <w:gridCol w:w="1228"/>
        <w:gridCol w:w="1075"/>
        <w:gridCol w:w="992"/>
        <w:gridCol w:w="850"/>
        <w:gridCol w:w="627"/>
        <w:gridCol w:w="850"/>
      </w:tblGrid>
      <w:tr w:rsidR="00403047" w:rsidRPr="00403047" w:rsidTr="00403047">
        <w:trPr>
          <w:trHeight w:val="300"/>
        </w:trPr>
        <w:tc>
          <w:tcPr>
            <w:tcW w:w="7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2: Είδη φαρμακείου – Φάρμακα Δήμου Κατερίνης</w:t>
            </w:r>
          </w:p>
        </w:tc>
      </w:tr>
      <w:tr w:rsidR="00403047" w:rsidRPr="00403047" w:rsidTr="00403047">
        <w:trPr>
          <w:trHeight w:val="10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Περιγραφή είδους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Ποσότητα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Τιμή μονάδας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rtl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 με ΦΠΑ</w:t>
            </w: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Αμπούλες φυσιολογικού ορού (10cc) 50τεμ.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Ακετυλοσαλικυλικό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οξύ 500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mg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20 δισκίων 6%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  <w:t>102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Αντισταμινικό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μπιλαστίνη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30 δισκίων 6%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Καθαρό οινόπνευμα φαρμακευτικό 300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 (70°)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Φυσιολογικός ορός  500ml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Φυσιολογικός ορός  1.000ml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Δεξτρόζη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5%  500ml (6%)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Ιωδιούχος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ποβιδόνη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(διάλυμα εξωτερικής χρήσης) 30ml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Ιωδιούχος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ποβιδόνη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(διάλυμα εξωτερικής χρήσης) 100ml 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Ιωδιούχος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ποβιδόνη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(διάλυμα εξωτερικής χρήσης) 240ml 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Λιδοκαΐνη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2%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γέλη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30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Στικ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Αμμωνίας για τσιμπήματα 15ml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Δισκία κορτιζόνης (</w:t>
            </w: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πρεδνιζολόνη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5mg)  30tab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Αλοιφή για εγκαύματα (5%  Προβιταμίνη Β5) 50 ή 100γρ.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Σταγόνες για οφθαλμικές πλύσεις (10 x 0,5ml) (24%)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Συσκευασία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Οφθαλμικές σταγόνες (</w:t>
            </w: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Tobramycin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) 5ml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Οφθαλμικές σταγόνες (</w:t>
            </w: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Δεξαμεθαζόνη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Τομπραμυκίνη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) 5ml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Νιφεδιπίνη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5mg 100δισκίων(6%)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Βρωμαζεπάμη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3mg 30δισκ. 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Υδροξυζίνη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25mg 30δισκίων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Εσομεπραζόλη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20mg 14 δισκίων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Σετιριζίνη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10mg 20δισκίων(6%)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Σιπροφλοξασίνη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500mg 10δισκίων(6%)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Κλαριθρομυκίνη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250mg 12δισκίων(6%)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Αμοξυκιλλίνη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κλαβουλανικό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1000mg 12δισκίων(6%)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Ακετυλοσαλικυλικό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οξύ 100mg 20δισκίων(6%)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Ατενολόλη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25mg 28δισκίων(6%)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Μεθυλπρεδνιζολόνη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16mg 14δισκίων(6%)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Μεθυλπρεδνιζολόνη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125 </w:t>
            </w: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mg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/φιαλίδιο (2ml)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Μετθορμίνη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850mg 30δισκίων(6%)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θειοκολχικοσίδη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2ml 10αμπούλες(6%)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Ενέσιμο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υδροκορτιζόνη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των 250MG//VIAL BTx1ACT -O-VIAL(2ML)(6%)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Ενέσιμο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δικλοφαινάκη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75MG/3ML συσκ.5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αμπούλων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Γέλη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Xylocaine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2%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Σπρέι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Xylocaine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10% (13%)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Αντισταμινική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γέλη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(6%)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διμενυδράτη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gel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30γρ.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Παρακεταμόλη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  20 δισκίων σε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blisters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500mg (6%)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Παρακεταμόλη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σε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αναβράζοντα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δισκία 500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mg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Παρακεταμόλη300MG/2ML αμπούλες 3τμχ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Διμενιδρινάτη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αμπούλες 100MG/2ML 5τμχ.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Αδρεναλίνη 1MG/ML αμπούλες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Σπρέι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εξετιδίνης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0,2% FLx40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ML+ψεκαστήρα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Γέλη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Διμεθινδένης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1MG  30gr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Σακχαρομύκητας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boulardii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καψάκια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250 MG/CAP ΒΤ x 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τμχ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Δισκία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Ιβουπροφαίνης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200MG/TAB 20τμχ.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Σιρόπι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Ιβουπροφαίνης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100MG/5ML 150 ML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Αντιόξινα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δισκία (50-60 δισκία)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Αντιδιαρροϊκά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δισκία,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λοπεραμίδη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, (2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mg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/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cap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- 18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cap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)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Αντιδιαρροϊκά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δισκία,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ριφαξιμίνη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(200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mg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/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cap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- 12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cap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) 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Σπασμολυτικά δισκία,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βουτυλοσκοπολαμίνη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(10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mg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/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tab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- 20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tab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) , 6%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κουτί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57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Αντισηπτικό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κολύριο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10ml(6%)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  <w:lang w:val="en-US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>Αντιβιοτικό</w:t>
            </w:r>
            <w:r w:rsidRPr="00403047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</w:t>
            </w:r>
            <w:r w:rsidRPr="00403047">
              <w:rPr>
                <w:rFonts w:ascii="Century Gothic" w:hAnsi="Century Gothic" w:cs="Calibri"/>
                <w:sz w:val="18"/>
                <w:szCs w:val="18"/>
              </w:rPr>
              <w:t>με</w:t>
            </w:r>
            <w:r w:rsidRPr="00403047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  <w:lang w:val="en-US"/>
              </w:rPr>
              <w:t>Neomycin+Bacitracin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  <w:lang w:val="en-US"/>
              </w:rPr>
              <w:t xml:space="preserve"> Powder spray 200G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Οξυζενέ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100ml (6%)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114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Εµποτισµέ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νος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επίδεσµος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- Τοπικό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αντιµικροβιακό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γάζα (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φακ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>. των 10 τεµ) 6%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22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Τεστ ταχείας δοκιμής με επίχρισμα σάλιου για την ανίχνευση αντιγόνου νέου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Κορονοϊού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(SARSCov2) σε </w:t>
            </w:r>
            <w:proofErr w:type="spellStart"/>
            <w:r w:rsidRPr="00403047">
              <w:rPr>
                <w:rFonts w:ascii="Century Gothic" w:hAnsi="Century Gothic" w:cs="Calibri"/>
                <w:sz w:val="18"/>
                <w:szCs w:val="18"/>
              </w:rPr>
              <w:t>στοματοφαρυγγικό</w:t>
            </w:r>
            <w:proofErr w:type="spellEnd"/>
            <w:r w:rsidRPr="00403047">
              <w:rPr>
                <w:rFonts w:ascii="Century Gothic" w:hAnsi="Century Gothic" w:cs="Calibri"/>
                <w:sz w:val="18"/>
                <w:szCs w:val="18"/>
              </w:rPr>
              <w:t xml:space="preserve"> επίχρισμα (0%)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proofErr w:type="spellStart"/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3797D" w:rsidRPr="003C172B" w:rsidRDefault="00B3797D" w:rsidP="00B3797D">
      <w:pPr>
        <w:jc w:val="right"/>
        <w:rPr>
          <w:rFonts w:ascii="Calibri" w:hAnsi="Calibri"/>
          <w:sz w:val="22"/>
          <w:szCs w:val="22"/>
        </w:rPr>
      </w:pPr>
    </w:p>
    <w:p w:rsidR="00B3797D" w:rsidRPr="003C172B" w:rsidRDefault="00B3797D" w:rsidP="00B3797D">
      <w:pPr>
        <w:rPr>
          <w:rFonts w:ascii="Calibri" w:hAnsi="Calibri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B3797D" w:rsidRPr="003C172B" w:rsidRDefault="00B3797D" w:rsidP="00B3797D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2011FF" w:rsidP="00403047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>
        <w:rPr>
          <w:rFonts w:ascii="Calibri" w:hAnsi="Calibri"/>
          <w:sz w:val="22"/>
          <w:lang w:val="en-US"/>
        </w:rPr>
        <w:br w:type="page"/>
      </w:r>
      <w:r w:rsidR="00403047" w:rsidRPr="003C172B">
        <w:rPr>
          <w:rFonts w:ascii="Calibri" w:hAnsi="Calibri"/>
          <w:spacing w:val="0"/>
          <w:sz w:val="22"/>
        </w:rPr>
        <w:lastRenderedPageBreak/>
        <w:tab/>
      </w:r>
      <w:r w:rsidR="00403047" w:rsidRPr="003C172B">
        <w:rPr>
          <w:rFonts w:ascii="Calibri" w:hAnsi="Calibri"/>
          <w:noProof/>
          <w:spacing w:val="0"/>
          <w:sz w:val="22"/>
        </w:rPr>
        <w:drawing>
          <wp:inline distT="0" distB="0" distL="0" distR="0" wp14:anchorId="1C7AEB0B" wp14:editId="3297C3CA">
            <wp:extent cx="476250" cy="476250"/>
            <wp:effectExtent l="1905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047" w:rsidRPr="003C172B" w:rsidRDefault="00403047" w:rsidP="00403047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403047" w:rsidRPr="003C172B" w:rsidRDefault="00403047" w:rsidP="00403047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403047" w:rsidRPr="003C172B" w:rsidRDefault="00403047" w:rsidP="00403047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403047" w:rsidRPr="003C172B" w:rsidRDefault="00403047" w:rsidP="00403047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403047" w:rsidRPr="003C172B" w:rsidRDefault="00403047" w:rsidP="00403047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403047" w:rsidRPr="003C172B" w:rsidRDefault="00403047" w:rsidP="00403047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403047" w:rsidRPr="003C172B" w:rsidRDefault="00403047" w:rsidP="00403047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403047" w:rsidRPr="003C172B" w:rsidRDefault="00403047" w:rsidP="00403047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403047" w:rsidRPr="003C172B" w:rsidRDefault="00403047" w:rsidP="00403047">
      <w:pPr>
        <w:ind w:left="1080" w:hanging="1260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ΤΜΗΜΑ 3. ΠΡΟΜΗΘΕΙΑ ΕΙΔΩΝ ΦΑΡΜΑΚΕΙΟΥ (ΕΜΒΟΛΙΑ) ΔΗΜΟΥ ΚΑΤΕΡΙΝΗΣ </w:t>
      </w:r>
    </w:p>
    <w:p w:rsidR="00403047" w:rsidRPr="003C172B" w:rsidRDefault="00403047" w:rsidP="00403047">
      <w:pPr>
        <w:ind w:firstLine="53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Cs/>
          <w:sz w:val="22"/>
          <w:szCs w:val="22"/>
        </w:rPr>
        <w:t xml:space="preserve">         </w:t>
      </w:r>
    </w:p>
    <w:p w:rsidR="00403047" w:rsidRPr="003C172B" w:rsidRDefault="00403047" w:rsidP="00403047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403047" w:rsidRPr="003C172B" w:rsidRDefault="00403047" w:rsidP="00403047">
      <w:pPr>
        <w:tabs>
          <w:tab w:val="left" w:pos="7740"/>
          <w:tab w:val="left" w:pos="8100"/>
        </w:tabs>
        <w:ind w:left="1810" w:right="1560" w:hanging="1990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3C172B">
        <w:rPr>
          <w:rFonts w:ascii="Calibri" w:hAnsi="Calibri"/>
          <w:sz w:val="22"/>
          <w:szCs w:val="22"/>
        </w:rPr>
        <w:t xml:space="preserve"> ΣΥΝΟΠΤΙΚΟΣ  ΔΙΑΓΩΝΙΣΜΟΣ</w:t>
      </w:r>
    </w:p>
    <w:p w:rsidR="00403047" w:rsidRPr="003C172B" w:rsidRDefault="00403047" w:rsidP="00403047">
      <w:pPr>
        <w:tabs>
          <w:tab w:val="left" w:pos="7740"/>
          <w:tab w:val="left" w:pos="8100"/>
        </w:tabs>
        <w:ind w:left="563" w:right="1560" w:hanging="743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403047" w:rsidRPr="003C172B" w:rsidRDefault="00403047" w:rsidP="00403047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</w:t>
      </w:r>
    </w:p>
    <w:p w:rsidR="00403047" w:rsidRPr="003C172B" w:rsidRDefault="00403047" w:rsidP="00403047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403047" w:rsidRPr="003C172B" w:rsidRDefault="00403047" w:rsidP="00403047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403047" w:rsidRPr="003C172B" w:rsidRDefault="00403047" w:rsidP="00403047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403047" w:rsidRPr="003C172B" w:rsidRDefault="00403047" w:rsidP="00403047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403047" w:rsidRPr="003C172B" w:rsidRDefault="00403047" w:rsidP="00403047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403047" w:rsidRPr="003C172B" w:rsidRDefault="00403047" w:rsidP="00403047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403047" w:rsidRPr="003C172B" w:rsidRDefault="00403047" w:rsidP="00403047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403047" w:rsidRPr="008072B2" w:rsidRDefault="00403047" w:rsidP="00403047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8072B2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8072B2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8072B2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403047" w:rsidRPr="003C172B" w:rsidRDefault="00403047" w:rsidP="00403047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537"/>
        <w:gridCol w:w="2103"/>
        <w:gridCol w:w="838"/>
        <w:gridCol w:w="1138"/>
        <w:gridCol w:w="1171"/>
        <w:gridCol w:w="979"/>
        <w:gridCol w:w="820"/>
        <w:gridCol w:w="979"/>
      </w:tblGrid>
      <w:tr w:rsidR="00403047" w:rsidRPr="00403047" w:rsidTr="00403047">
        <w:trPr>
          <w:trHeight w:val="300"/>
        </w:trPr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3. ΕΙΔΗ ΦΑΡΜΑΚΕΙΟΥ – ΕΜΒΟΛΙΑ ΔΗΜΟΥ ΚΑΤΕΡΙΝΗΣ</w:t>
            </w:r>
          </w:p>
        </w:tc>
      </w:tr>
      <w:tr w:rsidR="00403047" w:rsidRPr="00403047" w:rsidTr="00403047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ΠΕΡΙΓΡΑΦΗ ΕΙΔΟΥΣ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Μ.Μ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ΤΙΜΗ ΜΟΝΑΔΟΣ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ΦΠΑ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ΣΥΝΟΛΟ ΜΕ ΦΠΑ</w:t>
            </w:r>
          </w:p>
        </w:tc>
      </w:tr>
      <w:tr w:rsidR="00403047" w:rsidRPr="00403047" w:rsidTr="00403047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Εμβόλιο ηπατίτιδας  Α μιας δόσης (6%)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Εμβόλιο ηπατίτιδας  Β ενηλίκων μιας δόσης (6%)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τεμάχιο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403047" w:rsidRPr="00403047" w:rsidTr="0040304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40304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047" w:rsidRPr="00403047" w:rsidRDefault="00403047" w:rsidP="00403047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03047" w:rsidRPr="008072B2" w:rsidRDefault="00403047" w:rsidP="00403047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403047" w:rsidRPr="003C172B" w:rsidRDefault="00403047" w:rsidP="00403047">
      <w:pPr>
        <w:jc w:val="right"/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403047" w:rsidRPr="003C172B" w:rsidRDefault="00403047" w:rsidP="00403047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403047" w:rsidRPr="003C172B" w:rsidRDefault="00403047" w:rsidP="00403047">
      <w:pPr>
        <w:rPr>
          <w:rFonts w:ascii="Calibri" w:hAnsi="Calibri"/>
          <w:sz w:val="22"/>
          <w:szCs w:val="22"/>
          <w:lang w:val="en-US"/>
        </w:rPr>
      </w:pPr>
    </w:p>
    <w:p w:rsidR="002011FF" w:rsidRDefault="002011FF">
      <w:pPr>
        <w:widowControl/>
        <w:autoSpaceDE/>
        <w:autoSpaceDN/>
        <w:adjustRightInd/>
        <w:rPr>
          <w:rFonts w:ascii="Calibri" w:hAnsi="Calibri"/>
          <w:sz w:val="22"/>
          <w:szCs w:val="22"/>
          <w:lang w:val="en-US"/>
        </w:rPr>
      </w:pPr>
    </w:p>
    <w:p w:rsidR="00B3797D" w:rsidRPr="003C172B" w:rsidRDefault="00B3797D" w:rsidP="00B3797D">
      <w:pPr>
        <w:rPr>
          <w:rFonts w:ascii="Calibri" w:hAnsi="Calibri"/>
          <w:sz w:val="22"/>
          <w:szCs w:val="22"/>
          <w:lang w:val="en-US"/>
        </w:rPr>
      </w:pPr>
    </w:p>
    <w:p w:rsidR="006B5CD0" w:rsidRPr="003C172B" w:rsidRDefault="006B5CD0">
      <w:pPr>
        <w:rPr>
          <w:rFonts w:ascii="Calibri" w:hAnsi="Calibri"/>
          <w:sz w:val="22"/>
          <w:szCs w:val="22"/>
          <w:lang w:val="en-US"/>
        </w:rPr>
      </w:pPr>
    </w:p>
    <w:p w:rsidR="006B5CD0" w:rsidRPr="003C172B" w:rsidRDefault="006B5CD0">
      <w:pPr>
        <w:rPr>
          <w:rFonts w:ascii="Calibri" w:hAnsi="Calibri"/>
          <w:sz w:val="22"/>
          <w:szCs w:val="22"/>
          <w:lang w:val="en-US"/>
        </w:rPr>
      </w:pPr>
    </w:p>
    <w:p w:rsidR="006B5CD0" w:rsidRPr="003C172B" w:rsidRDefault="00AB56DF" w:rsidP="00A73B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      </w:t>
      </w:r>
      <w:r w:rsidR="00B3797D" w:rsidRPr="003C172B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6250" cy="476250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B5CD0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</w:t>
      </w:r>
      <w:r w:rsidR="0061738C"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61738C" w:rsidRPr="003C172B" w:rsidRDefault="0061738C" w:rsidP="0061738C">
      <w:pPr>
        <w:shd w:val="clear" w:color="auto" w:fill="FFFFFF"/>
        <w:ind w:left="6"/>
        <w:jc w:val="center"/>
        <w:rPr>
          <w:rFonts w:ascii="Calibri" w:hAnsi="Calibri"/>
          <w:sz w:val="22"/>
          <w:szCs w:val="22"/>
          <w:u w:val="thick"/>
        </w:rPr>
      </w:pPr>
    </w:p>
    <w:p w:rsidR="006B5CD0" w:rsidRPr="003C172B" w:rsidRDefault="006B5CD0" w:rsidP="0061738C">
      <w:pPr>
        <w:shd w:val="clear" w:color="auto" w:fill="FFFFFF"/>
        <w:ind w:left="6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6B5CD0" w:rsidRPr="003C172B" w:rsidRDefault="006B5CD0" w:rsidP="006B5CD0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9E29E8" w:rsidRPr="003C172B" w:rsidRDefault="002A0C9A" w:rsidP="00393BF9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ΤΜΗΜΑ </w:t>
      </w:r>
      <w:r w:rsidR="004278E5">
        <w:rPr>
          <w:rFonts w:ascii="Calibri" w:hAnsi="Calibri"/>
          <w:b/>
          <w:sz w:val="22"/>
          <w:szCs w:val="22"/>
          <w:lang w:val="en-US"/>
        </w:rPr>
        <w:t>4</w:t>
      </w:r>
      <w:r w:rsidR="00B21F6E" w:rsidRPr="003C172B">
        <w:rPr>
          <w:rFonts w:ascii="Calibri" w:hAnsi="Calibri"/>
          <w:b/>
          <w:sz w:val="22"/>
          <w:szCs w:val="22"/>
        </w:rPr>
        <w:t>.</w:t>
      </w:r>
      <w:r w:rsidR="00B21F6E" w:rsidRPr="003C172B">
        <w:rPr>
          <w:rFonts w:ascii="Calibri" w:hAnsi="Calibri"/>
          <w:sz w:val="22"/>
          <w:szCs w:val="22"/>
        </w:rPr>
        <w:t xml:space="preserve"> </w:t>
      </w:r>
      <w:r w:rsidR="006A5B47" w:rsidRPr="003C172B">
        <w:rPr>
          <w:rFonts w:ascii="Calibri" w:hAnsi="Calibri"/>
          <w:b/>
          <w:sz w:val="22"/>
          <w:szCs w:val="22"/>
        </w:rPr>
        <w:t>ΠΡΟΜΗΘΕΙΑ ΕΙΔΩΝ ΦΑΡΜΑΚΕΙΟΥ (ΑΝΑΛΩΣΙΜΑ)</w:t>
      </w:r>
    </w:p>
    <w:p w:rsidR="00B21F6E" w:rsidRPr="003C172B" w:rsidRDefault="00B21F6E" w:rsidP="00393BF9">
      <w:pPr>
        <w:ind w:firstLine="720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ΔΗΜΟΤΙΚΗΣ</w:t>
      </w:r>
      <w:r w:rsidR="009E29E8" w:rsidRPr="003C172B">
        <w:rPr>
          <w:rFonts w:ascii="Calibri" w:hAnsi="Calibri"/>
          <w:b/>
          <w:sz w:val="22"/>
          <w:szCs w:val="22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>ΚΟΙΝΩΦΕΛΟΥΣ ΕΠΙΧΕΙΡΗΣΗΣ ΔΗΜΟΥ ΚΑΤΕΡΙΝΗΣ</w:t>
      </w:r>
      <w:r w:rsidR="002A49AA" w:rsidRPr="003C172B">
        <w:rPr>
          <w:rFonts w:ascii="Calibri" w:hAnsi="Calibri"/>
          <w:b/>
          <w:sz w:val="22"/>
          <w:szCs w:val="22"/>
        </w:rPr>
        <w:t xml:space="preserve"> (ΔΗΚΕΔΗΚ)</w:t>
      </w:r>
    </w:p>
    <w:p w:rsidR="009E29E8" w:rsidRPr="003C172B" w:rsidRDefault="009E29E8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2A49AA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 ΔΙΑΓΩΝΙΣΜΟΣ</w:t>
      </w:r>
    </w:p>
    <w:p w:rsidR="006B5CD0" w:rsidRPr="003C172B" w:rsidRDefault="006B5CD0" w:rsidP="006B5CD0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6B5CD0" w:rsidRPr="003C172B" w:rsidRDefault="006B5CD0" w:rsidP="006B5CD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6B5CD0" w:rsidRPr="003C172B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6B5CD0" w:rsidRPr="003C172B" w:rsidRDefault="006B5CD0" w:rsidP="006B5CD0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6B5CD0" w:rsidRPr="003C172B" w:rsidRDefault="006B5CD0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2A49AA" w:rsidRDefault="002A49AA" w:rsidP="002A49AA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C172B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AB56DF" w:rsidRPr="003C172B" w:rsidRDefault="00AB56DF" w:rsidP="002A49AA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10021" w:type="dxa"/>
        <w:tblLook w:val="04A0" w:firstRow="1" w:lastRow="0" w:firstColumn="1" w:lastColumn="0" w:noHBand="0" w:noVBand="1"/>
      </w:tblPr>
      <w:tblGrid>
        <w:gridCol w:w="643"/>
        <w:gridCol w:w="2670"/>
        <w:gridCol w:w="1260"/>
        <w:gridCol w:w="1266"/>
        <w:gridCol w:w="1164"/>
        <w:gridCol w:w="991"/>
        <w:gridCol w:w="930"/>
        <w:gridCol w:w="1097"/>
      </w:tblGrid>
      <w:tr w:rsidR="004278E5" w:rsidRPr="004278E5" w:rsidTr="004278E5">
        <w:trPr>
          <w:trHeight w:val="300"/>
        </w:trPr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Είδη φαρμακείου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Αναλώσιμα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ΔΗΚΕΔΗΚ</w:t>
            </w:r>
          </w:p>
        </w:tc>
      </w:tr>
      <w:tr w:rsidR="004278E5" w:rsidRPr="004278E5" w:rsidTr="004278E5">
        <w:trPr>
          <w:trHeight w:val="8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Τιμή μονάδας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</w:tr>
      <w:tr w:rsidR="004278E5" w:rsidRPr="004278E5" w:rsidTr="004278E5">
        <w:trPr>
          <w:trHeight w:val="5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Βαμβάκι 70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γραμ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>.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76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Γάζες αποστειρωμένες (36x40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cm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)  10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70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Γάζες αποστειρωμένες (17x30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cm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)  10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72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Αυτοκόλλητες γάζες  (10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cm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x 15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cm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)  5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>Συγκολλητική ταινία  (λευκοπλάστης) 5m x 2,5cm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>Θερμόμετρο κλασικό (24%)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300"/>
        </w:trPr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Σύνολο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</w:tr>
    </w:tbl>
    <w:p w:rsidR="00C86C32" w:rsidRPr="003C172B" w:rsidRDefault="00C86C32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p w:rsidR="00022711" w:rsidRPr="003C172B" w:rsidRDefault="006B5CD0" w:rsidP="00022711">
      <w:pPr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br w:type="page"/>
      </w:r>
      <w:r w:rsidRPr="003C172B">
        <w:rPr>
          <w:rFonts w:ascii="Calibri" w:hAnsi="Calibri"/>
          <w:sz w:val="22"/>
          <w:szCs w:val="22"/>
        </w:rPr>
        <w:lastRenderedPageBreak/>
        <w:t xml:space="preserve">     </w:t>
      </w:r>
      <w:r w:rsidRPr="003C172B">
        <w:rPr>
          <w:rFonts w:ascii="Calibri" w:hAnsi="Calibri"/>
          <w:sz w:val="22"/>
          <w:szCs w:val="22"/>
        </w:rPr>
        <w:tab/>
      </w:r>
      <w:r w:rsidR="002A0C9A" w:rsidRPr="003C172B">
        <w:rPr>
          <w:rFonts w:ascii="Calibri" w:hAnsi="Calibri"/>
          <w:sz w:val="22"/>
          <w:szCs w:val="22"/>
        </w:rPr>
        <w:t xml:space="preserve"> </w:t>
      </w:r>
      <w:r w:rsidR="00B3797D" w:rsidRPr="003C172B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76250" cy="4762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ΕΛΛΗΝΙΚΗ ΔΗΜΟΚΡΑΤΙΑ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ΔΗΜΟΣ ΚΑΤΕΡΙΝΗΣ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ΟΙΚΟΝΟΜΙΚΗ ΥΠΗΡΕΣΙΑ</w:t>
      </w:r>
    </w:p>
    <w:p w:rsidR="0061738C" w:rsidRPr="003C172B" w:rsidRDefault="0061738C" w:rsidP="0061738C">
      <w:pPr>
        <w:shd w:val="clear" w:color="auto" w:fill="FFFFFF"/>
        <w:ind w:left="6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 ΠΡΟΜΗΘΕΙΩΝ</w:t>
      </w:r>
    </w:p>
    <w:p w:rsidR="00022711" w:rsidRPr="003C172B" w:rsidRDefault="00022711" w:rsidP="00022711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 xml:space="preserve">«Προμήθεια ειδών φαρμακείου για τις ανάγκες του Δήμου Κατερίνης </w:t>
      </w:r>
    </w:p>
    <w:p w:rsidR="00DD11B5" w:rsidRPr="003C172B" w:rsidRDefault="00DD11B5" w:rsidP="00DD11B5">
      <w:pPr>
        <w:tabs>
          <w:tab w:val="num" w:pos="-360"/>
        </w:tabs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και των Νομικών του Προσώπων»</w:t>
      </w:r>
      <w:r w:rsidRPr="003C172B">
        <w:rPr>
          <w:rStyle w:val="apple-converted-space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 xml:space="preserve"> </w:t>
      </w:r>
    </w:p>
    <w:p w:rsidR="00DD11B5" w:rsidRPr="003C172B" w:rsidRDefault="00DD11B5" w:rsidP="00DD11B5">
      <w:pPr>
        <w:tabs>
          <w:tab w:val="num" w:pos="0"/>
        </w:tabs>
        <w:jc w:val="center"/>
        <w:rPr>
          <w:rFonts w:ascii="Calibri" w:hAnsi="Calibri"/>
          <w:sz w:val="22"/>
          <w:szCs w:val="22"/>
        </w:rPr>
      </w:pPr>
    </w:p>
    <w:p w:rsidR="009E29E8" w:rsidRPr="003C172B" w:rsidRDefault="00A866FB" w:rsidP="00393BF9">
      <w:pPr>
        <w:jc w:val="center"/>
        <w:rPr>
          <w:rFonts w:ascii="Calibri" w:hAnsi="Calibri"/>
          <w:b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ΤΜΗΜΑ</w:t>
      </w:r>
      <w:r w:rsidR="00022711" w:rsidRPr="003C172B">
        <w:rPr>
          <w:rFonts w:ascii="Calibri" w:hAnsi="Calibri"/>
          <w:b/>
          <w:sz w:val="22"/>
          <w:szCs w:val="22"/>
        </w:rPr>
        <w:t xml:space="preserve"> </w:t>
      </w:r>
      <w:r w:rsidR="004278E5">
        <w:rPr>
          <w:rFonts w:ascii="Calibri" w:hAnsi="Calibri"/>
          <w:b/>
          <w:sz w:val="22"/>
          <w:szCs w:val="22"/>
        </w:rPr>
        <w:t>5</w:t>
      </w:r>
      <w:r w:rsidR="00022711" w:rsidRPr="003C172B">
        <w:rPr>
          <w:rFonts w:ascii="Calibri" w:hAnsi="Calibri"/>
          <w:b/>
          <w:sz w:val="22"/>
          <w:szCs w:val="22"/>
        </w:rPr>
        <w:t>.</w:t>
      </w:r>
      <w:r w:rsidR="00022711" w:rsidRPr="003C172B">
        <w:rPr>
          <w:rFonts w:ascii="Calibri" w:hAnsi="Calibri"/>
          <w:sz w:val="22"/>
          <w:szCs w:val="22"/>
        </w:rPr>
        <w:t xml:space="preserve"> </w:t>
      </w:r>
      <w:r w:rsidR="00022711" w:rsidRPr="003C172B">
        <w:rPr>
          <w:rFonts w:ascii="Calibri" w:hAnsi="Calibri"/>
          <w:b/>
          <w:sz w:val="22"/>
          <w:szCs w:val="22"/>
        </w:rPr>
        <w:t>ΠΡΟΜΗΘΕΙΑ ΕΙΔΩΝ ΦΑΡΜΑΚΕΙΟΥ (</w:t>
      </w:r>
      <w:r w:rsidR="00C86C32" w:rsidRPr="003C172B">
        <w:rPr>
          <w:rFonts w:ascii="Calibri" w:hAnsi="Calibri"/>
          <w:b/>
          <w:sz w:val="22"/>
          <w:szCs w:val="22"/>
        </w:rPr>
        <w:t>ΦΑΡΜΑΚΑ</w:t>
      </w:r>
      <w:r w:rsidR="00022711" w:rsidRPr="003C172B">
        <w:rPr>
          <w:rFonts w:ascii="Calibri" w:hAnsi="Calibri"/>
          <w:b/>
          <w:sz w:val="22"/>
          <w:szCs w:val="22"/>
        </w:rPr>
        <w:t>)</w:t>
      </w:r>
    </w:p>
    <w:p w:rsidR="00022711" w:rsidRPr="003C172B" w:rsidRDefault="00022711" w:rsidP="00393BF9">
      <w:pPr>
        <w:jc w:val="center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sz w:val="22"/>
          <w:szCs w:val="22"/>
        </w:rPr>
        <w:t>ΔΗΜΟΤΙΚΗΣ</w:t>
      </w:r>
      <w:r w:rsidR="009E29E8" w:rsidRPr="003C172B">
        <w:rPr>
          <w:rFonts w:ascii="Calibri" w:hAnsi="Calibri"/>
          <w:b/>
          <w:sz w:val="22"/>
          <w:szCs w:val="22"/>
        </w:rPr>
        <w:t xml:space="preserve"> </w:t>
      </w:r>
      <w:r w:rsidRPr="003C172B">
        <w:rPr>
          <w:rFonts w:ascii="Calibri" w:hAnsi="Calibri"/>
          <w:b/>
          <w:sz w:val="22"/>
          <w:szCs w:val="22"/>
        </w:rPr>
        <w:t>ΚΟΙΝΩΦΕΛΟΥΣ ΕΠΙΧΕΙΡΗΣΗΣ ΔΗΜΟΥ ΚΑΤΕΡΙΝΗΣ</w:t>
      </w:r>
    </w:p>
    <w:p w:rsidR="00AB56DF" w:rsidRDefault="00AB56DF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b/>
          <w:bCs/>
          <w:sz w:val="22"/>
          <w:szCs w:val="22"/>
        </w:rPr>
      </w:pPr>
    </w:p>
    <w:p w:rsidR="00022711" w:rsidRPr="003C172B" w:rsidRDefault="00022711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A866FB" w:rsidRPr="003C172B">
        <w:rPr>
          <w:rFonts w:ascii="Calibri" w:hAnsi="Calibri"/>
          <w:sz w:val="22"/>
          <w:szCs w:val="22"/>
        </w:rPr>
        <w:t xml:space="preserve"> ΣΥΝΟΠΤΙΚΟΣ</w:t>
      </w:r>
      <w:r w:rsidRPr="003C172B">
        <w:rPr>
          <w:rFonts w:ascii="Calibri" w:hAnsi="Calibri"/>
          <w:sz w:val="22"/>
          <w:szCs w:val="22"/>
        </w:rPr>
        <w:t xml:space="preserve">  ΔΙΑΓΩΝΙΣΜΟΣ</w:t>
      </w:r>
    </w:p>
    <w:p w:rsidR="00022711" w:rsidRPr="003C172B" w:rsidRDefault="00022711" w:rsidP="00022711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Κριτήρια Κατακύρωσης: ΧΑΜΗΛΟΤΕΡΗ ΤΙΜΗ </w:t>
      </w:r>
    </w:p>
    <w:p w:rsidR="00022711" w:rsidRPr="003C172B" w:rsidRDefault="00022711" w:rsidP="00022711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100" w:beforeAutospacing="1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5150"/>
          <w:tab w:val="left" w:leader="dot" w:pos="7286"/>
        </w:tabs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Δ/</w:t>
      </w:r>
      <w:proofErr w:type="spellStart"/>
      <w:r w:rsidRPr="003C172B">
        <w:rPr>
          <w:rFonts w:ascii="Calibri" w:hAnsi="Calibri"/>
          <w:sz w:val="22"/>
          <w:szCs w:val="22"/>
        </w:rPr>
        <w:t>νση</w:t>
      </w:r>
      <w:proofErr w:type="spellEnd"/>
      <w:r w:rsidRPr="003C172B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</w:t>
      </w:r>
    </w:p>
    <w:p w:rsidR="00022711" w:rsidRPr="003C172B" w:rsidRDefault="00022711" w:rsidP="0002271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</w:p>
    <w:p w:rsidR="00022711" w:rsidRPr="003C172B" w:rsidRDefault="00022711" w:rsidP="00022711">
      <w:pPr>
        <w:shd w:val="clear" w:color="auto" w:fill="FFFFFF"/>
        <w:tabs>
          <w:tab w:val="left" w:leader="dot" w:pos="7286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022711" w:rsidRPr="003C172B" w:rsidRDefault="00022711" w:rsidP="00022711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A866FB" w:rsidRDefault="00A866FB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  <w:lang w:val="en-US"/>
        </w:rPr>
        <w:t>Fax</w:t>
      </w:r>
      <w:r w:rsidRPr="003C172B">
        <w:rPr>
          <w:rFonts w:ascii="Calibri" w:hAnsi="Calibri"/>
          <w:sz w:val="22"/>
          <w:szCs w:val="22"/>
        </w:rPr>
        <w:t xml:space="preserve"> : …………………………………</w:t>
      </w:r>
      <w:r w:rsidRPr="00322838">
        <w:rPr>
          <w:rFonts w:ascii="Calibri" w:hAnsi="Calibri"/>
          <w:sz w:val="22"/>
          <w:szCs w:val="22"/>
        </w:rPr>
        <w:t xml:space="preserve"> </w:t>
      </w:r>
      <w:r w:rsidRPr="003C172B">
        <w:rPr>
          <w:rFonts w:ascii="Calibri" w:hAnsi="Calibri"/>
          <w:sz w:val="22"/>
          <w:szCs w:val="22"/>
          <w:lang w:val="en-US"/>
        </w:rPr>
        <w:t>e</w:t>
      </w:r>
      <w:r w:rsidRPr="00322838">
        <w:rPr>
          <w:rFonts w:ascii="Calibri" w:hAnsi="Calibri"/>
          <w:sz w:val="22"/>
          <w:szCs w:val="22"/>
        </w:rPr>
        <w:t>-</w:t>
      </w:r>
      <w:r w:rsidRPr="003C172B">
        <w:rPr>
          <w:rFonts w:ascii="Calibri" w:hAnsi="Calibri"/>
          <w:sz w:val="22"/>
          <w:szCs w:val="22"/>
          <w:lang w:val="en-US"/>
        </w:rPr>
        <w:t>mail</w:t>
      </w:r>
      <w:r w:rsidRPr="00322838">
        <w:rPr>
          <w:rFonts w:ascii="Calibri" w:hAnsi="Calibri"/>
          <w:sz w:val="22"/>
          <w:szCs w:val="22"/>
        </w:rPr>
        <w:t xml:space="preserve"> : ………………………………………</w:t>
      </w:r>
    </w:p>
    <w:p w:rsidR="004278E5" w:rsidRPr="00322838" w:rsidRDefault="004278E5" w:rsidP="00A866FB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643"/>
        <w:gridCol w:w="2664"/>
        <w:gridCol w:w="1254"/>
        <w:gridCol w:w="1266"/>
        <w:gridCol w:w="1164"/>
        <w:gridCol w:w="991"/>
        <w:gridCol w:w="960"/>
        <w:gridCol w:w="1078"/>
      </w:tblGrid>
      <w:tr w:rsidR="004278E5" w:rsidRPr="004278E5" w:rsidTr="004278E5">
        <w:trPr>
          <w:trHeight w:val="300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Είδη φαρμακείου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Φάρμακα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ΔΗΚΕΔΗΚ</w:t>
            </w:r>
          </w:p>
        </w:tc>
      </w:tr>
      <w:tr w:rsidR="004278E5" w:rsidRPr="004278E5" w:rsidTr="004278E5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Περιγραφή είδους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Μονάδα μέτρησης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Τιμή μονάδας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bidi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rtl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</w:tr>
      <w:tr w:rsidR="004278E5" w:rsidRPr="004278E5" w:rsidTr="004278E5">
        <w:trPr>
          <w:trHeight w:val="13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Αυτοκόλλητες γάζες αδιάβροχες, αιμοστατικές διαφόρων μεγεθών 40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τμχ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Κασετίνα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Καθαρό οινόπνευμα φαρμακευτικό 300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ml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  (70°)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Φυσιολογικός ορός  5ml σε συσκευασία των 50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amps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Φυσιολογικός ορός  10ml σε συσκευασία των 50 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amps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Ιωδιούχος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ποβιδόνη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(διάλυμα εξωτερικής χρήσης) 30ml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Λιδοκαΐνη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 2%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γέλη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30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ml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Φουσιδικό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οξύ 2% σε σωληνάριο αλουμινίου των 15 g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Διμεθινθένη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αντισταμινικό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σωληνάριο των 30g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Τρικλοσάνη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φιάλη των 100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ml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με πώμα ασφαλείας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Παρακεταμόλη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  20 δισκίων σε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blisters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500mg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Κουτί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13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Ιβουπροφαίνη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φιαλίδιο των 150ml με γλυκιά γεύση και άρωμα φράουλας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Λεβοσετιριζίνη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γυάλινη φιάλη 200ml 0,5mg/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ml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>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20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Παρακεταμόλη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υγρό διάλυμα άχρωμο έως ελαφρά χρωματισμένο, με ευχάριστη γεύση και άρωμα φρούτου (κεράσι) 150ml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Αερόλυμα για τοπική εξωτερική χρήση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Neomycin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- 74 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gr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Δεξαμεθαζόνη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φιαλίδιο των 10ml 2mg/</w:t>
            </w: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ml</w:t>
            </w:r>
            <w:proofErr w:type="spellEnd"/>
            <w:r w:rsidRPr="004278E5">
              <w:rPr>
                <w:rFonts w:ascii="Century Gothic" w:hAnsi="Century Gothic" w:cs="Calibri"/>
                <w:sz w:val="22"/>
                <w:szCs w:val="22"/>
              </w:rPr>
              <w:t xml:space="preserve"> πόσιμο διάλυμα (6%)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τεμ</w:t>
            </w:r>
            <w:proofErr w:type="spellEnd"/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right"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>ΑΜΜΩΝΙΑ ΓΙΑ ΤΣΙΜΠΙΜΑΤΑ STICK  15ml (24%)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 w:rsidRPr="004278E5">
              <w:rPr>
                <w:rFonts w:ascii="Century Gothic" w:hAnsi="Century Gothic" w:cs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4278E5" w:rsidRPr="004278E5" w:rsidTr="004278E5">
        <w:trPr>
          <w:trHeight w:val="300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4278E5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E5" w:rsidRPr="004278E5" w:rsidRDefault="004278E5" w:rsidP="004278E5">
            <w:pPr>
              <w:widowControl/>
              <w:autoSpaceDE/>
              <w:autoSpaceDN/>
              <w:adjustRightInd/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21F6E" w:rsidRPr="00322838" w:rsidRDefault="00B21F6E" w:rsidP="006B5CD0">
      <w:pPr>
        <w:shd w:val="clear" w:color="auto" w:fill="FFFFFF"/>
        <w:tabs>
          <w:tab w:val="left" w:pos="7245"/>
          <w:tab w:val="left" w:leader="dot" w:pos="7301"/>
        </w:tabs>
        <w:spacing w:before="5"/>
        <w:rPr>
          <w:rFonts w:ascii="Calibri" w:hAnsi="Calibri"/>
          <w:sz w:val="22"/>
          <w:szCs w:val="22"/>
        </w:rPr>
      </w:pPr>
    </w:p>
    <w:p w:rsidR="009E29E8" w:rsidRPr="003C172B" w:rsidRDefault="009E29E8" w:rsidP="006B5CD0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p w:rsidR="002E6299" w:rsidRPr="003C172B" w:rsidRDefault="002E6299" w:rsidP="002E6299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3C172B">
        <w:rPr>
          <w:rFonts w:ascii="Calibri" w:hAnsi="Calibri" w:cs="Arial"/>
          <w:sz w:val="22"/>
          <w:szCs w:val="22"/>
        </w:rPr>
        <w:t>Τόπος, ημερομηνία  …………………….</w:t>
      </w:r>
    </w:p>
    <w:p w:rsidR="002E6299" w:rsidRPr="003C172B" w:rsidRDefault="002E6299" w:rsidP="002E6299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3C172B">
        <w:rPr>
          <w:rFonts w:ascii="Calibri" w:hAnsi="Calibri"/>
          <w:sz w:val="22"/>
          <w:szCs w:val="22"/>
        </w:rPr>
        <w:t xml:space="preserve">            Ο ΠΡΟΣΦΕΡΩΝ</w:t>
      </w:r>
    </w:p>
    <w:sectPr w:rsidR="002E6299" w:rsidRPr="003C172B" w:rsidSect="003C172B">
      <w:pgSz w:w="11906" w:h="16838"/>
      <w:pgMar w:top="851" w:right="1247" w:bottom="89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B6B2E"/>
    <w:multiLevelType w:val="hybridMultilevel"/>
    <w:tmpl w:val="13065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436A"/>
    <w:multiLevelType w:val="hybridMultilevel"/>
    <w:tmpl w:val="AECA0E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D107D"/>
    <w:multiLevelType w:val="hybridMultilevel"/>
    <w:tmpl w:val="13065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13"/>
    <w:rsid w:val="00022711"/>
    <w:rsid w:val="000A0AD8"/>
    <w:rsid w:val="00164014"/>
    <w:rsid w:val="00196B09"/>
    <w:rsid w:val="001A123F"/>
    <w:rsid w:val="001C434C"/>
    <w:rsid w:val="002011FF"/>
    <w:rsid w:val="00223BD6"/>
    <w:rsid w:val="00246F21"/>
    <w:rsid w:val="002A0C9A"/>
    <w:rsid w:val="002A49AA"/>
    <w:rsid w:val="002E4FB0"/>
    <w:rsid w:val="002E6299"/>
    <w:rsid w:val="00322838"/>
    <w:rsid w:val="0037636C"/>
    <w:rsid w:val="00387BC2"/>
    <w:rsid w:val="00392289"/>
    <w:rsid w:val="00393BF9"/>
    <w:rsid w:val="003A5790"/>
    <w:rsid w:val="003C172B"/>
    <w:rsid w:val="00403047"/>
    <w:rsid w:val="00405163"/>
    <w:rsid w:val="0042513E"/>
    <w:rsid w:val="004278E5"/>
    <w:rsid w:val="004712B7"/>
    <w:rsid w:val="004B654C"/>
    <w:rsid w:val="00561EB1"/>
    <w:rsid w:val="00565A13"/>
    <w:rsid w:val="005768B1"/>
    <w:rsid w:val="00590D07"/>
    <w:rsid w:val="0061738C"/>
    <w:rsid w:val="006A5B47"/>
    <w:rsid w:val="006B5CD0"/>
    <w:rsid w:val="00744854"/>
    <w:rsid w:val="0076768D"/>
    <w:rsid w:val="0077399A"/>
    <w:rsid w:val="00790F8B"/>
    <w:rsid w:val="007C0361"/>
    <w:rsid w:val="008072B2"/>
    <w:rsid w:val="00857033"/>
    <w:rsid w:val="0089634D"/>
    <w:rsid w:val="008A643E"/>
    <w:rsid w:val="008E152A"/>
    <w:rsid w:val="00997E19"/>
    <w:rsid w:val="009C0409"/>
    <w:rsid w:val="009C716C"/>
    <w:rsid w:val="009E29E8"/>
    <w:rsid w:val="009F4367"/>
    <w:rsid w:val="00A10D66"/>
    <w:rsid w:val="00A11C3A"/>
    <w:rsid w:val="00A73B85"/>
    <w:rsid w:val="00A866FB"/>
    <w:rsid w:val="00A87AB6"/>
    <w:rsid w:val="00AB09F4"/>
    <w:rsid w:val="00AB453B"/>
    <w:rsid w:val="00AB56DF"/>
    <w:rsid w:val="00AF32D5"/>
    <w:rsid w:val="00B0519A"/>
    <w:rsid w:val="00B06557"/>
    <w:rsid w:val="00B21F6E"/>
    <w:rsid w:val="00B30717"/>
    <w:rsid w:val="00B3797D"/>
    <w:rsid w:val="00B5198E"/>
    <w:rsid w:val="00B85EDD"/>
    <w:rsid w:val="00BD2C7D"/>
    <w:rsid w:val="00C17A6A"/>
    <w:rsid w:val="00C86C32"/>
    <w:rsid w:val="00CA62E6"/>
    <w:rsid w:val="00D36F43"/>
    <w:rsid w:val="00D968A9"/>
    <w:rsid w:val="00DA141D"/>
    <w:rsid w:val="00DD11B5"/>
    <w:rsid w:val="00DD741F"/>
    <w:rsid w:val="00E138D3"/>
    <w:rsid w:val="00E607F3"/>
    <w:rsid w:val="00E77606"/>
    <w:rsid w:val="00EC3430"/>
    <w:rsid w:val="00F00F9D"/>
    <w:rsid w:val="00F156D7"/>
    <w:rsid w:val="00F93993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E867C9-D973-43FB-BAD4-C1815F2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40516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0516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65A13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5A13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customStyle="1" w:styleId="Char">
    <w:name w:val="Char"/>
    <w:basedOn w:val="a"/>
    <w:rsid w:val="00565A13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character" w:customStyle="1" w:styleId="apple-converted-space">
    <w:name w:val="apple-converted-space"/>
    <w:basedOn w:val="a0"/>
    <w:rsid w:val="00FF21C1"/>
  </w:style>
  <w:style w:type="paragraph" w:styleId="20">
    <w:name w:val="Body Text 2"/>
    <w:basedOn w:val="a"/>
    <w:rsid w:val="00405163"/>
    <w:pPr>
      <w:spacing w:after="120" w:line="480" w:lineRule="auto"/>
    </w:pPr>
  </w:style>
  <w:style w:type="paragraph" w:styleId="3">
    <w:name w:val="Body Text 3"/>
    <w:basedOn w:val="a"/>
    <w:rsid w:val="00405163"/>
    <w:pPr>
      <w:spacing w:after="120"/>
    </w:pPr>
    <w:rPr>
      <w:sz w:val="16"/>
      <w:szCs w:val="16"/>
    </w:rPr>
  </w:style>
  <w:style w:type="paragraph" w:styleId="a4">
    <w:name w:val="Balloon Text"/>
    <w:basedOn w:val="a"/>
    <w:link w:val="Char0"/>
    <w:rsid w:val="00DD11B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DD1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6768D"/>
    <w:pPr>
      <w:widowControl/>
      <w:autoSpaceDE/>
      <w:autoSpaceDN/>
      <w:adjustRightInd/>
      <w:ind w:left="720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1D27-7A51-49BD-AA58-A088C88D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1963</Words>
  <Characters>10601</Characters>
  <Application>Microsoft Office Word</Application>
  <DocSecurity>0</DocSecurity>
  <Lines>88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ΙΩΑΝΝΙΔΟΥ ΑΝΑΤΟΛΗ</cp:lastModifiedBy>
  <cp:revision>4</cp:revision>
  <cp:lastPrinted>2020-07-17T04:57:00Z</cp:lastPrinted>
  <dcterms:created xsi:type="dcterms:W3CDTF">2021-08-19T08:36:00Z</dcterms:created>
  <dcterms:modified xsi:type="dcterms:W3CDTF">2021-08-19T08:47:00Z</dcterms:modified>
</cp:coreProperties>
</file>